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e94166a284f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PARCHEM 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a7504948588146ee"/>
      <w:footerReference xmlns:r="http://schemas.openxmlformats.org/officeDocument/2006/relationships" w:type="default" r:id="R7452b5744aea49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04948588146ee" /><Relationship Type="http://schemas.openxmlformats.org/officeDocument/2006/relationships/footer" Target="/word/footer1.xml" Id="R7452b5744aea49a9" /></Relationships>
</file>