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2d8566c5e4b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25a1a4df04261"/>
      <w:footerReference xmlns:r="http://schemas.openxmlformats.org/officeDocument/2006/relationships" w:type="default" r:id="R7838414d7b29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AVIMA REGNSKAP AS   ·   Org.nr 818 430 892   ·   Austliveien 7C   ·   1423 SKI   ·   post@avima.no   ·   www.avima.no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25a1a4df04261" /><Relationship Type="http://schemas.openxmlformats.org/officeDocument/2006/relationships/footer" Target="/word/footer1.xml" Id="R7838414d7b294e7f" /></Relationships>
</file>