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5796b0dfa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ABBOR INVEST AS</w:t>
      </w:r>
    </w:p>
    <w:sectPr>
      <w:headerReference xmlns:r="http://schemas.openxmlformats.org/officeDocument/2006/relationships" w:type="default" r:id="Re043511f18334fdf"/>
      <w:footerReference xmlns:r="http://schemas.openxmlformats.org/officeDocument/2006/relationships" w:type="default" r:id="Reca66128838e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ABBOR INVEST AS   ·   Org.nr 819 482 292   ·   Solliveien 8   ·   1366 LYSAKER   ·   bjorn.gabrielsen@outlook.com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3511f18334fdf" /><Relationship Type="http://schemas.openxmlformats.org/officeDocument/2006/relationships/footer" Target="/word/footer1.xml" Id="Reca66128838e4e67" /></Relationships>
</file>