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6e61e8cadd4d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WORLD HERITAGE SALMON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WORLD HERITAGE SALMON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f3943aa6df4650"/>
      <w:footerReference xmlns:r="http://schemas.openxmlformats.org/officeDocument/2006/relationships" w:type="default" r:id="R48d93b8144f943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WORLD HERITAGE SALMON AS   ·   Org.nr 824 860 882   ·   Kipervikgata 13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WORLD HERITAGE SALMON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f3943aa6df4650" /><Relationship Type="http://schemas.openxmlformats.org/officeDocument/2006/relationships/footer" Target="/word/footer1.xml" Id="R48d93b8144f94361" /></Relationships>
</file>