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92bc2cef648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CLEANVALLEY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CLEANVALLEY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5439dfcf02435c"/>
      <w:footerReference xmlns:r="http://schemas.openxmlformats.org/officeDocument/2006/relationships" w:type="default" r:id="R30f4abf2046f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CLEANVALLEY AS   ·   Org.nr 828 300 652   ·   Fagertunveien 66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439dfcf02435c" /><Relationship Type="http://schemas.openxmlformats.org/officeDocument/2006/relationships/footer" Target="/word/footer1.xml" Id="R30f4abf2046f465e" /></Relationships>
</file>