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612a839fc2431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OFTEDAL INVESTERING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Sola,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OFTEDAL INVESTERING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a9146e3fee4527"/>
      <w:footerReference xmlns:r="http://schemas.openxmlformats.org/officeDocument/2006/relationships" w:type="default" r:id="R8663d52150c8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OFTEDAL INVESTERING AS   ·   Org.nr 830 013 202   ·   Rognekroken 20   ·   4051 SOLA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OFTEDAL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a9146e3fee4527" /><Relationship Type="http://schemas.openxmlformats.org/officeDocument/2006/relationships/footer" Target="/word/footer1.xml" Id="R8663d52150c841de" /></Relationships>
</file>