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0ba1b30a6140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AI-FORCE MEDIA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AI-FORCE MEDIA AS</w:t>
      </w:r>
    </w:p>
    <w:sectPr>
      <w:headerReference xmlns:r="http://schemas.openxmlformats.org/officeDocument/2006/relationships" w:type="default" r:id="R4f039eb7c1ab4a68"/>
      <w:footerReference xmlns:r="http://schemas.openxmlformats.org/officeDocument/2006/relationships" w:type="default" r:id="Rebb9650f322141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39eb7c1ab4a68" /><Relationship Type="http://schemas.openxmlformats.org/officeDocument/2006/relationships/footer" Target="/word/footer1.xml" Id="Rebb9650f32214176" /></Relationships>
</file>