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45d96acffd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51501a3dc4ba8"/>
      <w:footerReference xmlns:r="http://schemas.openxmlformats.org/officeDocument/2006/relationships" w:type="default" r:id="Rafbb403d1546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MINTED AS   ·   Org.nr 834 455 072   ·   Kyrkjefloten 9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51501a3dc4ba8" /><Relationship Type="http://schemas.openxmlformats.org/officeDocument/2006/relationships/footer" Target="/word/footer1.xml" Id="Rafbb403d15464c94" /></Relationships>
</file>