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4c3bea166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TYLDAL SOGNESKOG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TYLDAL SOGNESKOG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2c8381d1b4d2a"/>
      <w:footerReference xmlns:r="http://schemas.openxmlformats.org/officeDocument/2006/relationships" w:type="default" r:id="Rb1af95cb9c09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TYLDAL SOGNESKOG BA   ·   Org.nr 869 905 062   ·   c/o Jon B. Moen, Tylldalsveien 1720   ·   2510 TYLLDALEN   ·   jb.moen@online.no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TYLDAL SOGNESKOG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2c8381d1b4d2a" /><Relationship Type="http://schemas.openxmlformats.org/officeDocument/2006/relationships/footer" Target="/word/footer1.xml" Id="Rb1af95cb9c094552" /></Relationships>
</file>