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c065d9241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AUST-AGDER UTVIKLINGS- OG KOMPETANSEFOND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AUST-AGDER UTVIKLINGS- OG KOMPETANSEFOND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b7edb5f5b4cd9"/>
      <w:footerReference xmlns:r="http://schemas.openxmlformats.org/officeDocument/2006/relationships" w:type="default" r:id="R33f7ba121400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AUST-AGDER UTVIKLINGS- OG KOMPETANSEFOND STI   ·   Org.nr 886 212 062   ·   Tollbodgaten 1   ·   4836 ARENDAL   ·   Tlf. 37 01 73 00   ·   www.aaukf.no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AUST-AGDER UTVIKLINGS- OG KOMPETANSEFOND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b7edb5f5b4cd9" /><Relationship Type="http://schemas.openxmlformats.org/officeDocument/2006/relationships/footer" Target="/word/footer1.xml" Id="R33f7ba1214004f81" /></Relationships>
</file>