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1124c60b1841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WINGE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Leksvik,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WINGE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ebb2a70b3d4241"/>
      <w:footerReference xmlns:r="http://schemas.openxmlformats.org/officeDocument/2006/relationships" w:type="default" r:id="Rd67ce568b4064e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WINGE INVEST AS   ·   Org.nr 888 670 262   ·   Strandveien 77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bb2a70b3d4241" /><Relationship Type="http://schemas.openxmlformats.org/officeDocument/2006/relationships/footer" Target="/word/footer1.xml" Id="Rd67ce568b4064ec0" /></Relationships>
</file>