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c0dd04cf1749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SVIDAL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Vassenden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Vassenden,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SVIDAL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c228ca62ef47e9"/>
      <w:footerReference xmlns:r="http://schemas.openxmlformats.org/officeDocument/2006/relationships" w:type="default" r:id="R181bb981b29348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SVIDAL INVEST AS   ·   Org.nr 889 261 692   ·   Furehogen 14   ·   6847 VASSENDEN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SVIDAL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c228ca62ef47e9" /><Relationship Type="http://schemas.openxmlformats.org/officeDocument/2006/relationships/footer" Target="/word/footer1.xml" Id="R181bb981b29348f1" /></Relationships>
</file>