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5b4c799c743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CGC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CGC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8a0bf29f7f4066"/>
      <w:footerReference xmlns:r="http://schemas.openxmlformats.org/officeDocument/2006/relationships" w:type="default" r:id="R3c57c0ca9278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CGC HOLDING AS   ·   Org.nr 890 188 532   ·   c/o Advokatfirmaet Ræder AS, Dronning Eufemias gate 11   ·   0150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CGC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8a0bf29f7f4066" /><Relationship Type="http://schemas.openxmlformats.org/officeDocument/2006/relationships/footer" Target="/word/footer1.xml" Id="R3c57c0ca927843d3" /></Relationships>
</file>