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fb0813d5f04d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CLG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CLG AS</w:t>
      </w:r>
    </w:p>
    <w:sectPr>
      <w:headerReference xmlns:r="http://schemas.openxmlformats.org/officeDocument/2006/relationships" w:type="default" r:id="Rde0edda3f4794ae4"/>
      <w:footerReference xmlns:r="http://schemas.openxmlformats.org/officeDocument/2006/relationships" w:type="default" r:id="R45e147d73d954f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CLG AS   ·   Org.nr 891 768 842   ·   c/o Anders Nordli, Inkognitogata 15B   ·   0256 OSLO   ·   anno@grette.no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CLG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0edda3f4794ae4" /><Relationship Type="http://schemas.openxmlformats.org/officeDocument/2006/relationships/footer" Target="/word/footer1.xml" Id="R45e147d73d954f72" /></Relationships>
</file>