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ada4e74c7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TONGA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TONGA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cae0eb68942e7"/>
      <w:footerReference xmlns:r="http://schemas.openxmlformats.org/officeDocument/2006/relationships" w:type="default" r:id="R095ee2b85af0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cae0eb68942e7" /><Relationship Type="http://schemas.openxmlformats.org/officeDocument/2006/relationships/footer" Target="/word/footer1.xml" Id="R095ee2b85af04ab6" /></Relationships>
</file>