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3279cc6ce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3bc1918e04a3a"/>
      <w:footerReference xmlns:r="http://schemas.openxmlformats.org/officeDocument/2006/relationships" w:type="default" r:id="R0ded9fc75c6a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 INVEST AS   ·   Org.nr 899 143 302   ·   Bråtet 141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3bc1918e04a3a" /><Relationship Type="http://schemas.openxmlformats.org/officeDocument/2006/relationships/footer" Target="/word/footer1.xml" Id="R0ded9fc75c6a4c51" /></Relationships>
</file>