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5370134da4d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CRONOS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CRONOS AS</w:t>
      </w:r>
    </w:p>
    <w:sectPr>
      <w:headerReference xmlns:r="http://schemas.openxmlformats.org/officeDocument/2006/relationships" w:type="default" r:id="R28315fdaa790422f"/>
      <w:footerReference xmlns:r="http://schemas.openxmlformats.org/officeDocument/2006/relationships" w:type="default" r:id="R39485dc9854d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CRONOS AS   ·   Org.nr 911 968 126   ·   c/o Erik Magelssen, Nordveien 39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15fdaa790422f" /><Relationship Type="http://schemas.openxmlformats.org/officeDocument/2006/relationships/footer" Target="/word/footer1.xml" Id="R39485dc9854d4be2" /></Relationships>
</file>