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4d6dc7169c4b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CASTLE INTERACTIVE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Nærsnes,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CASTLE INTERACTIVE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d085c05c664e4f"/>
      <w:footerReference xmlns:r="http://schemas.openxmlformats.org/officeDocument/2006/relationships" w:type="default" r:id="R35ee2567d62d43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CASTLE INTERACTIVE AS   ·   Org.nr 913 547 713   ·   Baarsrudveien 22   ·   3478 NÆRSNES   ·   haakonbrunell@gmail.com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CASTLE INTERACTIVE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d085c05c664e4f" /><Relationship Type="http://schemas.openxmlformats.org/officeDocument/2006/relationships/footer" Target="/word/footer1.xml" Id="R35ee2567d62d437c" /></Relationships>
</file>