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f1997d27d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FIFRILDI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FIFRILDI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1a87e329a4b3d"/>
      <w:footerReference xmlns:r="http://schemas.openxmlformats.org/officeDocument/2006/relationships" w:type="default" r:id="Rf6f81c5120b7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FIFRILDI AS   ·   Org.nr 915 976 468   ·   Brendøyvegen 6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FIFRILDI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1a87e329a4b3d" /><Relationship Type="http://schemas.openxmlformats.org/officeDocument/2006/relationships/footer" Target="/word/footer1.xml" Id="Rf6f81c5120b74c25" /></Relationships>
</file>