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57c6b0639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7f160fe934e3d"/>
      <w:footerReference xmlns:r="http://schemas.openxmlformats.org/officeDocument/2006/relationships" w:type="default" r:id="R8e8f09bc34aa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ALEXANDRA INVEST AS   ·   Org.nr 917 240 396   ·   Plahteskogen 23A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7f160fe934e3d" /><Relationship Type="http://schemas.openxmlformats.org/officeDocument/2006/relationships/footer" Target="/word/footer1.xml" Id="R8e8f09bc34aa4626" /></Relationships>
</file>