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463e2b85f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AGENDA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AGENDA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05637c55242a3"/>
      <w:footerReference xmlns:r="http://schemas.openxmlformats.org/officeDocument/2006/relationships" w:type="default" r:id="Re9ffcc3a101c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ØKONOMI AS   ·   Org.nr 918 698 450   ·   Litleåsvegen 53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05637c55242a3" /><Relationship Type="http://schemas.openxmlformats.org/officeDocument/2006/relationships/footer" Target="/word/footer1.xml" Id="Re9ffcc3a101c4dae" /></Relationships>
</file>