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b1b027157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MYRBRÅTEN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MYRBRÅTEN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7f2e8f9ca43c7"/>
      <w:footerReference xmlns:r="http://schemas.openxmlformats.org/officeDocument/2006/relationships" w:type="default" r:id="Re0bd68feb39a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MYRBRÅTEN CONSULT AS   ·   Org.nr 919 384 352   ·   Kåsafeltet 4   ·   3692 SAULAND   ·   hegranlu@online.no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MYRBRÅTEN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7f2e8f9ca43c7" /><Relationship Type="http://schemas.openxmlformats.org/officeDocument/2006/relationships/footer" Target="/word/footer1.xml" Id="Re0bd68feb39a4c68" /></Relationships>
</file>