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54b53884f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INREGNICO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INREGNICO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d4c95c4824d75"/>
      <w:footerReference xmlns:r="http://schemas.openxmlformats.org/officeDocument/2006/relationships" w:type="default" r:id="R14d86916958b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INREGNICO AS   ·   Org.nr 920 194 532   ·   Etnedalsvegen 1441   ·   2890 ETNEDAL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INREGNICO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d4c95c4824d75" /><Relationship Type="http://schemas.openxmlformats.org/officeDocument/2006/relationships/footer" Target="/word/footer1.xml" Id="R14d86916958b458f" /></Relationships>
</file>