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8f56cdc7846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c47ed36f244109"/>
      <w:footerReference xmlns:r="http://schemas.openxmlformats.org/officeDocument/2006/relationships" w:type="default" r:id="R614ab058ee73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NICAND HOLDING AS   ·   Org.nr 920 194 737   ·   Bjerkoddveien 4A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47ed36f244109" /><Relationship Type="http://schemas.openxmlformats.org/officeDocument/2006/relationships/footer" Target="/word/footer1.xml" Id="R614ab058ee734390" /></Relationships>
</file>