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5edd176b0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faaebfaac40a9"/>
      <w:footerReference xmlns:r="http://schemas.openxmlformats.org/officeDocument/2006/relationships" w:type="default" r:id="R2e34dd5ab151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SURFACE AS   ·   Org.nr 920 707 653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faaebfaac40a9" /><Relationship Type="http://schemas.openxmlformats.org/officeDocument/2006/relationships/footer" Target="/word/footer1.xml" Id="R2e34dd5ab1514e6a" /></Relationships>
</file>