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fc3f3a80e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aec4f00104f3a"/>
      <w:footerReference xmlns:r="http://schemas.openxmlformats.org/officeDocument/2006/relationships" w:type="default" r:id="Re72aaff4cae4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INVEST AS   ·   Org.nr 921 089 155   ·   Nordraaks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aec4f00104f3a" /><Relationship Type="http://schemas.openxmlformats.org/officeDocument/2006/relationships/footer" Target="/word/footer1.xml" Id="Re72aaff4cae4451d" /></Relationships>
</file>