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02badf069e4f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e3df9e80a64a4d"/>
      <w:footerReference xmlns:r="http://schemas.openxmlformats.org/officeDocument/2006/relationships" w:type="default" r:id="R98210ca89f7d49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KOMMUNE   ·   Org.nr 921 234 554   ·   Engene 1   ·   3015 DRAMMEN   ·   Tlf. 32040000   ·   kommunepost@drammen.kommune.no   ·   www.drammen.kommune.no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3df9e80a64a4d" /><Relationship Type="http://schemas.openxmlformats.org/officeDocument/2006/relationships/footer" Target="/word/footer1.xml" Id="R98210ca89f7d4926" /></Relationships>
</file>