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6e5ab9ff8b46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LOUIE INVESTOR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LOUIE INVESTOR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ce0160229b43c6"/>
      <w:footerReference xmlns:r="http://schemas.openxmlformats.org/officeDocument/2006/relationships" w:type="default" r:id="R9257f810e6ca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LOUIE INVESTOR AS   ·   Org.nr 921 890 192   ·   Strandveien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LOUIE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ce0160229b43c6" /><Relationship Type="http://schemas.openxmlformats.org/officeDocument/2006/relationships/footer" Target="/word/footer1.xml" Id="R9257f810e6ca4cfc" /></Relationships>
</file>