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91b0006cf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09a752bf94320"/>
      <w:footerReference xmlns:r="http://schemas.openxmlformats.org/officeDocument/2006/relationships" w:type="default" r:id="Rd2eb4346c2cc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 EIGEDOM AS   ·   Org.nr 921 955 707   ·   Klovene 4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09a752bf94320" /><Relationship Type="http://schemas.openxmlformats.org/officeDocument/2006/relationships/footer" Target="/word/footer1.xml" Id="Rd2eb4346c2cc478f" /></Relationships>
</file>