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fb24098e7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TIRELIRE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TIRELIRE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7d9e98eefb4133"/>
      <w:footerReference xmlns:r="http://schemas.openxmlformats.org/officeDocument/2006/relationships" w:type="default" r:id="R399c7808b93d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TIRELIRE AS   ·   Org.nr 922 025 819   ·   c/o Kjersti Holm, Kittel-Nielsens vei 64B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TIRELIRE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d9e98eefb4133" /><Relationship Type="http://schemas.openxmlformats.org/officeDocument/2006/relationships/footer" Target="/word/footer1.xml" Id="R399c7808b93d4ca3" /></Relationships>
</file>