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d3b8d163c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61d2beced4e88"/>
      <w:footerReference xmlns:r="http://schemas.openxmlformats.org/officeDocument/2006/relationships" w:type="default" r:id="R2a1a1c52cc25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ENDOH AS   ·   Org.nr 922 413 495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61d2beced4e88" /><Relationship Type="http://schemas.openxmlformats.org/officeDocument/2006/relationships/footer" Target="/word/footer1.xml" Id="R2a1a1c52cc2545da" /></Relationships>
</file>