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0bbb11dfa94c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ECO FINANS FREDRIKSTAD AS</w:t>
      </w:r>
    </w:p>
    <w:sectPr>
      <w:headerReference xmlns:r="http://schemas.openxmlformats.org/officeDocument/2006/relationships" w:type="default" r:id="R1ce9f9b3f4ca4eed"/>
      <w:footerReference xmlns:r="http://schemas.openxmlformats.org/officeDocument/2006/relationships" w:type="default" r:id="R6c1f997e96264d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 FINANS FREDRIKSTAD AS   ·   Org.nr 922 676 232   ·   Stabburveien 7   ·   1617 FREDRIKSTAD   ·   Tlf. 91 92 95 94   ·   post@ecofinans.no   ·   ecofinans.no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 FINANS FREDRIKSTAD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e9f9b3f4ca4eed" /><Relationship Type="http://schemas.openxmlformats.org/officeDocument/2006/relationships/footer" Target="/word/footer1.xml" Id="R6c1f997e96264dcf" /></Relationships>
</file>