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9c34f2abb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9dc0a2b434d8f"/>
      <w:footerReference xmlns:r="http://schemas.openxmlformats.org/officeDocument/2006/relationships" w:type="default" r:id="R96c36232cdcf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 INVEST AS   ·   Org.nr 922 795 665   ·   c/o Rønnaug Egeland, Øksnevadvegen 84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9dc0a2b434d8f" /><Relationship Type="http://schemas.openxmlformats.org/officeDocument/2006/relationships/footer" Target="/word/footer1.xml" Id="R96c36232cdcf4d14" /></Relationships>
</file>