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a7cbe3a3e44d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H. HELGØ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 HELGØ INVEST AS</w:t>
      </w:r>
    </w:p>
    <w:sectPr>
      <w:headerReference xmlns:r="http://schemas.openxmlformats.org/officeDocument/2006/relationships" w:type="default" r:id="R33bd928f8af4497f"/>
      <w:footerReference xmlns:r="http://schemas.openxmlformats.org/officeDocument/2006/relationships" w:type="default" r:id="R48ddf515c95b42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HELGØ INVEST AS   ·   Org.nr 923 714 545   ·   Bruvikveien 34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HELGØ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bd928f8af4497f" /><Relationship Type="http://schemas.openxmlformats.org/officeDocument/2006/relationships/footer" Target="/word/footer1.xml" Id="R48ddf515c95b4281" /></Relationships>
</file>