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4ea721b26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75267e1e6407a"/>
      <w:footerReference xmlns:r="http://schemas.openxmlformats.org/officeDocument/2006/relationships" w:type="default" r:id="R67e0bb7f82e4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RUUD INVEST AS   ·   Org.nr 925 529 680   ·   c/o Håkon Fredrik Ruud, Pilestredet Park 13A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75267e1e6407a" /><Relationship Type="http://schemas.openxmlformats.org/officeDocument/2006/relationships/footer" Target="/word/footer1.xml" Id="R67e0bb7f82e442a4" /></Relationships>
</file>