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c6f3fe39d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LAKSRAET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Alsvåg,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LAKSRAET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dc2ba45bc443c"/>
      <w:footerReference xmlns:r="http://schemas.openxmlformats.org/officeDocument/2006/relationships" w:type="default" r:id="Rb00a44e8e06e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LAKSRAET GÅRD AS   ·   Org.nr 925 580 147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LAKSRAET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dc2ba45bc443c" /><Relationship Type="http://schemas.openxmlformats.org/officeDocument/2006/relationships/footer" Target="/word/footer1.xml" Id="Rb00a44e8e06e47ab" /></Relationships>
</file>