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4ebfadf3f49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4e98b2f6644e4"/>
      <w:footerReference xmlns:r="http://schemas.openxmlformats.org/officeDocument/2006/relationships" w:type="default" r:id="R4aad4e5be4da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KOCO AS   ·   Org.nr 925 614 637   ·   c/o Permian AS,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4e98b2f6644e4" /><Relationship Type="http://schemas.openxmlformats.org/officeDocument/2006/relationships/footer" Target="/word/footer1.xml" Id="R4aad4e5be4da4a73" /></Relationships>
</file>