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b323c4cd8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53272d2404ac2"/>
      <w:footerReference xmlns:r="http://schemas.openxmlformats.org/officeDocument/2006/relationships" w:type="default" r:id="Rfb1e10d9c20c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 INVEST AS   ·   Org.nr 925 628 972   ·   Galeasveien 19   ·   3138 SKALLESTAD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53272d2404ac2" /><Relationship Type="http://schemas.openxmlformats.org/officeDocument/2006/relationships/footer" Target="/word/footer1.xml" Id="Rfb1e10d9c20c4e63" /></Relationships>
</file>