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33429812749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EAS &amp; EFTF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EAS &amp; EFTF AS</w:t>
      </w:r>
    </w:p>
    <w:sectPr>
      <w:headerReference xmlns:r="http://schemas.openxmlformats.org/officeDocument/2006/relationships" w:type="default" r:id="R7939571528f842e0"/>
      <w:footerReference xmlns:r="http://schemas.openxmlformats.org/officeDocument/2006/relationships" w:type="default" r:id="R04a1343bf46943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 &amp; EFTF AS   ·   Org.nr 925 638 102   ·   Gårdsøyvn. 23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 &amp;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39571528f842e0" /><Relationship Type="http://schemas.openxmlformats.org/officeDocument/2006/relationships/footer" Target="/word/footer1.xml" Id="R04a1343bf469433a" /></Relationships>
</file>