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2cf98c40c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dd525c3a04591"/>
      <w:footerReference xmlns:r="http://schemas.openxmlformats.org/officeDocument/2006/relationships" w:type="default" r:id="Rb52d8df6cec5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 HOLDING AS   ·   Org.nr 925 774 596   ·   Lundekroken 14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dd525c3a04591" /><Relationship Type="http://schemas.openxmlformats.org/officeDocument/2006/relationships/footer" Target="/word/footer1.xml" Id="Rb52d8df6cec5406f" /></Relationships>
</file>