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bd7d2b3d2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7a38e36dc48f7"/>
      <w:footerReference xmlns:r="http://schemas.openxmlformats.org/officeDocument/2006/relationships" w:type="default" r:id="R03a0c952de01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SEMCODE AS   ·   Org.nr 925 809 217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7a38e36dc48f7" /><Relationship Type="http://schemas.openxmlformats.org/officeDocument/2006/relationships/footer" Target="/word/footer1.xml" Id="R03a0c952de01441b" /></Relationships>
</file>