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adf797c84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EKSPONENTIELL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EKSPONENTIELL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48e2c6fea4625"/>
      <w:footerReference xmlns:r="http://schemas.openxmlformats.org/officeDocument/2006/relationships" w:type="default" r:id="Rb2979f61b15c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EKSPONENTIELL HOLDING AS   ·   Org.nr 926 948 296   ·   c/o Espen Bremseth, Stokkbekkgata 17A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EKSPONENTIELL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48e2c6fea4625" /><Relationship Type="http://schemas.openxmlformats.org/officeDocument/2006/relationships/footer" Target="/word/footer1.xml" Id="Rb2979f61b15c420f" /></Relationships>
</file>