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c4520ec2e41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KASTOR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KASTOR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b695f1c2f4d44"/>
      <w:footerReference xmlns:r="http://schemas.openxmlformats.org/officeDocument/2006/relationships" w:type="default" r:id="R1b2de1204e3c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KASTOR INVEST HOLDING AS   ·   Org.nr 927 043 548   ·   c/o Bernt Thoresen, Kong Inges gate 13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KASTOR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b695f1c2f4d44" /><Relationship Type="http://schemas.openxmlformats.org/officeDocument/2006/relationships/footer" Target="/word/footer1.xml" Id="R1b2de1204e3c4e6d" /></Relationships>
</file>