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ccaf89166b4e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BIVIB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BIVIB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d5a3d521b5472d"/>
      <w:footerReference xmlns:r="http://schemas.openxmlformats.org/officeDocument/2006/relationships" w:type="default" r:id="R10f71627bfcb40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BIVIB AS   ·   Org.nr 927 699 648   ·   Broddes veg 20   ·   7021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BIVIB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d5a3d521b5472d" /><Relationship Type="http://schemas.openxmlformats.org/officeDocument/2006/relationships/footer" Target="/word/footer1.xml" Id="R10f71627bfcb40df" /></Relationships>
</file>