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776f9abde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1bd25d9d042e9"/>
      <w:footerReference xmlns:r="http://schemas.openxmlformats.org/officeDocument/2006/relationships" w:type="default" r:id="R1d48c93f06d5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RHINO AS   ·   Org.nr 927 766 477   ·   c/o Frode Tverås, Lorents Mobjørgs vei 24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1bd25d9d042e9" /><Relationship Type="http://schemas.openxmlformats.org/officeDocument/2006/relationships/footer" Target="/word/footer1.xml" Id="R1d48c93f06d54333" /></Relationships>
</file>