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d453a70b5044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VESLEHORN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VESLEHORN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334c7688b64a49"/>
      <w:footerReference xmlns:r="http://schemas.openxmlformats.org/officeDocument/2006/relationships" w:type="default" r:id="R1070718f262c4d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VESLEHORN AS   ·   Org.nr 928 032 353   ·   c/o Pactum AS,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VESLEHORN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34c7688b64a49" /><Relationship Type="http://schemas.openxmlformats.org/officeDocument/2006/relationships/footer" Target="/word/footer1.xml" Id="R1070718f262c4df8" /></Relationships>
</file>