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a44e8d2b3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2ece0512a4686"/>
      <w:footerReference xmlns:r="http://schemas.openxmlformats.org/officeDocument/2006/relationships" w:type="default" r:id="Rcb9d742968ec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FOSS HOLDING AS   ·   Org.nr 928 444 899   ·   c/o Jonas Foss, Konsul Børs' gate 23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2ece0512a4686" /><Relationship Type="http://schemas.openxmlformats.org/officeDocument/2006/relationships/footer" Target="/word/footer1.xml" Id="Rcb9d742968ec47ad" /></Relationships>
</file>