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0f9e35c7e4c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EIGUDEILL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EIGUDEILL AS</w:t>
      </w:r>
    </w:p>
    <w:sectPr>
      <w:headerReference xmlns:r="http://schemas.openxmlformats.org/officeDocument/2006/relationships" w:type="default" r:id="Raee3dfb4379041e9"/>
      <w:footerReference xmlns:r="http://schemas.openxmlformats.org/officeDocument/2006/relationships" w:type="default" r:id="R7e13eeccf241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3dfb4379041e9" /><Relationship Type="http://schemas.openxmlformats.org/officeDocument/2006/relationships/footer" Target="/word/footer1.xml" Id="R7e13eeccf2414640" /></Relationships>
</file>