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4860327f2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114e457c54b7a"/>
      <w:footerReference xmlns:r="http://schemas.openxmlformats.org/officeDocument/2006/relationships" w:type="default" r:id="Ra6bfa6bb2f69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INVESTHON AS   ·   Org.nr 929 959 833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114e457c54b7a" /><Relationship Type="http://schemas.openxmlformats.org/officeDocument/2006/relationships/footer" Target="/word/footer1.xml" Id="Ra6bfa6bb2f694a14" /></Relationships>
</file>