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db94c898f43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DANK I HALDEN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DANK I HALDEN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d0f53ab29f49a0"/>
      <w:footerReference xmlns:r="http://schemas.openxmlformats.org/officeDocument/2006/relationships" w:type="default" r:id="R188c7cf4d8ff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DANK I HALDEN AS   ·   Org.nr 929 990 099   ·   c/o Kristian Bjørgengen, Watvedtveien 43   ·   1782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DANK I HALDEN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0f53ab29f49a0" /><Relationship Type="http://schemas.openxmlformats.org/officeDocument/2006/relationships/footer" Target="/word/footer1.xml" Id="R188c7cf4d8ff4239" /></Relationships>
</file>